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A060" w14:textId="77777777" w:rsidR="0015662F" w:rsidRPr="00857C35" w:rsidRDefault="0015662F" w:rsidP="00B97AB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7C35"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3A048BD" wp14:editId="271339A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346835" cy="1476375"/>
            <wp:effectExtent l="0" t="0" r="571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C35">
        <w:rPr>
          <w:rFonts w:ascii="Arial" w:hAnsi="Arial" w:cs="Arial"/>
          <w:b/>
          <w:bCs/>
          <w:sz w:val="24"/>
          <w:szCs w:val="24"/>
        </w:rPr>
        <w:t xml:space="preserve">PLAN PRACY                          </w:t>
      </w:r>
    </w:p>
    <w:p w14:paraId="741A3B38" w14:textId="77777777" w:rsidR="0015662F" w:rsidRPr="00857C35" w:rsidRDefault="0015662F" w:rsidP="00B97AB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7C35">
        <w:rPr>
          <w:rFonts w:ascii="Arial" w:hAnsi="Arial" w:cs="Arial"/>
          <w:b/>
          <w:bCs/>
          <w:sz w:val="24"/>
          <w:szCs w:val="24"/>
        </w:rPr>
        <w:t>Komisji Skarg, Wniosków i Petycji</w:t>
      </w:r>
    </w:p>
    <w:p w14:paraId="2D5EC3F6" w14:textId="77777777" w:rsidR="0015662F" w:rsidRPr="00857C35" w:rsidRDefault="0015662F" w:rsidP="00B97AB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7C35">
        <w:rPr>
          <w:rFonts w:ascii="Arial" w:hAnsi="Arial" w:cs="Arial"/>
          <w:b/>
          <w:bCs/>
          <w:sz w:val="24"/>
          <w:szCs w:val="24"/>
        </w:rPr>
        <w:t>RADY MIASTA TARNOBRZEGA</w:t>
      </w:r>
    </w:p>
    <w:p w14:paraId="27908E82" w14:textId="68223780" w:rsidR="0015662F" w:rsidRPr="00857C35" w:rsidRDefault="005F4265" w:rsidP="00B97AB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rok 202</w:t>
      </w:r>
      <w:r w:rsidR="00B17B26">
        <w:rPr>
          <w:rFonts w:ascii="Arial" w:hAnsi="Arial" w:cs="Arial"/>
          <w:b/>
          <w:bCs/>
          <w:sz w:val="24"/>
          <w:szCs w:val="24"/>
        </w:rPr>
        <w:t>6</w:t>
      </w:r>
    </w:p>
    <w:p w14:paraId="6FB7D868" w14:textId="77777777" w:rsidR="0015662F" w:rsidRPr="00857C35" w:rsidRDefault="0015662F" w:rsidP="0015662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2FD751" w14:textId="77777777" w:rsidR="00857C35" w:rsidRDefault="00857C35" w:rsidP="0015662F">
      <w:pPr>
        <w:rPr>
          <w:rFonts w:ascii="Arial" w:hAnsi="Arial" w:cs="Arial"/>
          <w:sz w:val="24"/>
          <w:szCs w:val="24"/>
        </w:rPr>
      </w:pPr>
    </w:p>
    <w:p w14:paraId="7AF5FD0C" w14:textId="77777777" w:rsidR="0015662F" w:rsidRPr="00857C35" w:rsidRDefault="0015662F" w:rsidP="00F809EB">
      <w:pPr>
        <w:jc w:val="both"/>
        <w:rPr>
          <w:rFonts w:ascii="Arial" w:hAnsi="Arial" w:cs="Arial"/>
          <w:sz w:val="24"/>
          <w:szCs w:val="24"/>
        </w:rPr>
      </w:pPr>
      <w:r w:rsidRPr="00857C35">
        <w:rPr>
          <w:rFonts w:ascii="Arial" w:hAnsi="Arial" w:cs="Arial"/>
          <w:sz w:val="24"/>
          <w:szCs w:val="24"/>
        </w:rPr>
        <w:t>Do kompetencji komisji należy:</w:t>
      </w:r>
    </w:p>
    <w:p w14:paraId="49F9AB85" w14:textId="053146B6" w:rsidR="0015662F" w:rsidRPr="00857C35" w:rsidRDefault="0015662F" w:rsidP="00F809EB">
      <w:pPr>
        <w:pStyle w:val="Akapitzli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57C35">
        <w:rPr>
          <w:rFonts w:ascii="Arial" w:hAnsi="Arial" w:cs="Arial"/>
          <w:sz w:val="24"/>
          <w:szCs w:val="24"/>
        </w:rPr>
        <w:t xml:space="preserve">Rozpatrywanie skarg dotyczących zadań </w:t>
      </w:r>
      <w:r w:rsidR="00DD3564" w:rsidRPr="00857C35">
        <w:rPr>
          <w:rFonts w:ascii="Arial" w:hAnsi="Arial" w:cs="Arial"/>
          <w:sz w:val="24"/>
          <w:szCs w:val="24"/>
        </w:rPr>
        <w:t>i</w:t>
      </w:r>
      <w:r w:rsidRPr="00857C35">
        <w:rPr>
          <w:rFonts w:ascii="Arial" w:hAnsi="Arial" w:cs="Arial"/>
          <w:sz w:val="24"/>
          <w:szCs w:val="24"/>
        </w:rPr>
        <w:t xml:space="preserve"> działalności</w:t>
      </w:r>
      <w:r w:rsidR="00B97ABF" w:rsidRPr="00857C35">
        <w:rPr>
          <w:rFonts w:ascii="Arial" w:hAnsi="Arial" w:cs="Arial"/>
          <w:sz w:val="24"/>
          <w:szCs w:val="24"/>
        </w:rPr>
        <w:t xml:space="preserve"> Prezydenta Miasta Tarnobrzega </w:t>
      </w:r>
      <w:r w:rsidR="00DD3564" w:rsidRPr="00857C35">
        <w:rPr>
          <w:rFonts w:ascii="Arial" w:hAnsi="Arial" w:cs="Arial"/>
          <w:sz w:val="24"/>
          <w:szCs w:val="24"/>
        </w:rPr>
        <w:t xml:space="preserve">oraz </w:t>
      </w:r>
      <w:r w:rsidRPr="00857C35">
        <w:rPr>
          <w:rFonts w:ascii="Arial" w:hAnsi="Arial" w:cs="Arial"/>
          <w:sz w:val="24"/>
          <w:szCs w:val="24"/>
        </w:rPr>
        <w:t>kierowników jednostek organizacyjnych miasta, z wyjątkiem skarg w sprawach należących do zadań zleconych z zakresu administracji rządowej.</w:t>
      </w:r>
    </w:p>
    <w:p w14:paraId="0A35F864" w14:textId="5346CF49" w:rsidR="0015662F" w:rsidRPr="00857C35" w:rsidRDefault="0015662F" w:rsidP="00F809EB">
      <w:pPr>
        <w:pStyle w:val="Akapitzli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57C35">
        <w:rPr>
          <w:rFonts w:ascii="Arial" w:hAnsi="Arial" w:cs="Arial"/>
          <w:sz w:val="24"/>
          <w:szCs w:val="24"/>
        </w:rPr>
        <w:t>Rozpatrywanie wniosków, których przedmiotem mogą być w szczególności sprawy ulepszania organizacji, wzmocnienia praworządności, usprawni</w:t>
      </w:r>
      <w:r w:rsidR="00DD3564" w:rsidRPr="00857C35">
        <w:rPr>
          <w:rFonts w:ascii="Arial" w:hAnsi="Arial" w:cs="Arial"/>
          <w:sz w:val="24"/>
          <w:szCs w:val="24"/>
        </w:rPr>
        <w:t>a</w:t>
      </w:r>
      <w:r w:rsidRPr="00857C35">
        <w:rPr>
          <w:rFonts w:ascii="Arial" w:hAnsi="Arial" w:cs="Arial"/>
          <w:sz w:val="24"/>
          <w:szCs w:val="24"/>
        </w:rPr>
        <w:t xml:space="preserve">nia pracy i zapobiegania nadużyciom, </w:t>
      </w:r>
      <w:r w:rsidR="00DD3564" w:rsidRPr="00857C35">
        <w:rPr>
          <w:rFonts w:ascii="Arial" w:hAnsi="Arial" w:cs="Arial"/>
          <w:sz w:val="24"/>
          <w:szCs w:val="24"/>
        </w:rPr>
        <w:t xml:space="preserve">także </w:t>
      </w:r>
      <w:r w:rsidRPr="00857C35">
        <w:rPr>
          <w:rFonts w:ascii="Arial" w:hAnsi="Arial" w:cs="Arial"/>
          <w:sz w:val="24"/>
          <w:szCs w:val="24"/>
        </w:rPr>
        <w:t>ochron</w:t>
      </w:r>
      <w:r w:rsidR="00DD3564" w:rsidRPr="00857C35">
        <w:rPr>
          <w:rFonts w:ascii="Arial" w:hAnsi="Arial" w:cs="Arial"/>
          <w:sz w:val="24"/>
          <w:szCs w:val="24"/>
        </w:rPr>
        <w:t>a</w:t>
      </w:r>
      <w:r w:rsidRPr="00857C35">
        <w:rPr>
          <w:rFonts w:ascii="Arial" w:hAnsi="Arial" w:cs="Arial"/>
          <w:sz w:val="24"/>
          <w:szCs w:val="24"/>
        </w:rPr>
        <w:t xml:space="preserve"> własności oraz lepsze zaspokajani</w:t>
      </w:r>
      <w:r w:rsidR="00DD3564" w:rsidRPr="00857C35">
        <w:rPr>
          <w:rFonts w:ascii="Arial" w:hAnsi="Arial" w:cs="Arial"/>
          <w:sz w:val="24"/>
          <w:szCs w:val="24"/>
        </w:rPr>
        <w:t>e</w:t>
      </w:r>
      <w:r w:rsidRPr="00857C35">
        <w:rPr>
          <w:rFonts w:ascii="Arial" w:hAnsi="Arial" w:cs="Arial"/>
          <w:sz w:val="24"/>
          <w:szCs w:val="24"/>
        </w:rPr>
        <w:t xml:space="preserve"> potrzeb ludności.</w:t>
      </w:r>
    </w:p>
    <w:p w14:paraId="5386DD75" w14:textId="77777777" w:rsidR="0015662F" w:rsidRDefault="0015662F" w:rsidP="00F809EB">
      <w:pPr>
        <w:pStyle w:val="Akapitzli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57C35">
        <w:rPr>
          <w:rFonts w:ascii="Arial" w:hAnsi="Arial" w:cs="Arial"/>
          <w:sz w:val="24"/>
          <w:szCs w:val="24"/>
        </w:rPr>
        <w:t>Rozpatrywanie petycji kierowanych do Rady Miasta Tarnobrzega w interesie publicznym przez osoby i instytucje do tego upoważnione.</w:t>
      </w:r>
    </w:p>
    <w:p w14:paraId="6E55104D" w14:textId="77777777" w:rsidR="00857C35" w:rsidRPr="00857C35" w:rsidRDefault="00857C35" w:rsidP="00857C35">
      <w:pPr>
        <w:pStyle w:val="Akapitzlist"/>
        <w:ind w:left="1069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15662F" w:rsidRPr="00857C35" w14:paraId="381A3143" w14:textId="77777777" w:rsidTr="00F809EB">
        <w:trPr>
          <w:trHeight w:val="447"/>
        </w:trPr>
        <w:tc>
          <w:tcPr>
            <w:tcW w:w="562" w:type="dxa"/>
          </w:tcPr>
          <w:p w14:paraId="77EAB621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479" w:type="dxa"/>
          </w:tcPr>
          <w:p w14:paraId="025A0E06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Zadanie</w:t>
            </w:r>
          </w:p>
        </w:tc>
        <w:tc>
          <w:tcPr>
            <w:tcW w:w="3021" w:type="dxa"/>
          </w:tcPr>
          <w:p w14:paraId="53D89D5F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</w:tr>
      <w:tr w:rsidR="0015662F" w:rsidRPr="00857C35" w14:paraId="1C9CD93B" w14:textId="77777777" w:rsidTr="00F809EB">
        <w:tc>
          <w:tcPr>
            <w:tcW w:w="562" w:type="dxa"/>
          </w:tcPr>
          <w:p w14:paraId="5FE0A976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79" w:type="dxa"/>
          </w:tcPr>
          <w:p w14:paraId="48D1F0B4" w14:textId="342894F8" w:rsidR="0015662F" w:rsidRPr="00857C35" w:rsidRDefault="00DD3564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 xml:space="preserve">Stosowanie aktualnych aktów prawnych </w:t>
            </w:r>
            <w:r w:rsidR="0015662F" w:rsidRPr="00857C35">
              <w:rPr>
                <w:rFonts w:ascii="Arial" w:hAnsi="Arial" w:cs="Arial"/>
                <w:sz w:val="24"/>
                <w:szCs w:val="24"/>
              </w:rPr>
              <w:t>mających związek z rozpatrywanymi skargami, petycjami i wnioskami kierowanymi do komisji, w tym przepisów ustawy z dnia 14 czerwca 1960r. Kodeks postępowania administracy</w:t>
            </w:r>
            <w:r w:rsidR="00857C35" w:rsidRPr="00857C35">
              <w:rPr>
                <w:rFonts w:ascii="Arial" w:hAnsi="Arial" w:cs="Arial"/>
                <w:sz w:val="24"/>
                <w:szCs w:val="24"/>
              </w:rPr>
              <w:t>jnego (tekst jednolity: Dz.U.2024 r.,</w:t>
            </w:r>
            <w:r w:rsidR="0015662F" w:rsidRPr="00857C35">
              <w:rPr>
                <w:rFonts w:ascii="Arial" w:hAnsi="Arial" w:cs="Arial"/>
                <w:sz w:val="24"/>
                <w:szCs w:val="24"/>
              </w:rPr>
              <w:t xml:space="preserve"> poz.</w:t>
            </w:r>
            <w:r w:rsidR="00857C35" w:rsidRPr="00857C35">
              <w:rPr>
                <w:rFonts w:ascii="Arial" w:hAnsi="Arial" w:cs="Arial"/>
                <w:sz w:val="24"/>
                <w:szCs w:val="24"/>
              </w:rPr>
              <w:t>572</w:t>
            </w:r>
            <w:r w:rsidR="005F4265">
              <w:rPr>
                <w:rFonts w:ascii="Arial" w:hAnsi="Arial" w:cs="Arial"/>
                <w:sz w:val="24"/>
                <w:szCs w:val="24"/>
              </w:rPr>
              <w:t xml:space="preserve"> ze zm.</w:t>
            </w:r>
            <w:r w:rsidR="0015662F" w:rsidRPr="00857C35">
              <w:rPr>
                <w:rFonts w:ascii="Arial" w:hAnsi="Arial" w:cs="Arial"/>
                <w:sz w:val="24"/>
                <w:szCs w:val="24"/>
              </w:rPr>
              <w:t>) w pracach Komisji Skarg, Wniosków i Petycji.</w:t>
            </w:r>
          </w:p>
          <w:p w14:paraId="390C0541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325C9E" w14:textId="77777777" w:rsidR="0015662F" w:rsidRPr="00857C35" w:rsidRDefault="0015662F" w:rsidP="00F809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7D03F" w14:textId="77777777" w:rsidR="0015662F" w:rsidRPr="00857C35" w:rsidRDefault="0015662F" w:rsidP="00F809EB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Na bieżąco w rozpatrywaniu wszystkich rozstrzyganych spraw.</w:t>
            </w:r>
          </w:p>
        </w:tc>
      </w:tr>
      <w:tr w:rsidR="0015662F" w:rsidRPr="00857C35" w14:paraId="0AD0C7BD" w14:textId="77777777" w:rsidTr="00F809EB">
        <w:trPr>
          <w:trHeight w:val="5196"/>
        </w:trPr>
        <w:tc>
          <w:tcPr>
            <w:tcW w:w="562" w:type="dxa"/>
          </w:tcPr>
          <w:p w14:paraId="484665D4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79" w:type="dxa"/>
          </w:tcPr>
          <w:p w14:paraId="4FBD5519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Terminowe rozpatrywanie kierowanych do Rady Miasta skarg, wniosków i petycji z zachowaniem procedur:</w:t>
            </w:r>
          </w:p>
          <w:p w14:paraId="2D768D2E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2E32C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a) analiza dokumentów i materiałów dotyczących rozpatrywanych spraw oraz przeprowadzanie postępowań wyjaśniających.</w:t>
            </w:r>
          </w:p>
          <w:p w14:paraId="47A1D112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DE8153" w14:textId="57A2BFF9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c) konsultacje z prawnikami i pracownikami merytorycznymi wydziałów Urzędu Miasta Tarnobrzega dotyczące rozstrzyganych spraw</w:t>
            </w:r>
            <w:r w:rsidR="00DD3564" w:rsidRPr="00857C35">
              <w:rPr>
                <w:rFonts w:ascii="Arial" w:hAnsi="Arial" w:cs="Arial"/>
                <w:sz w:val="24"/>
                <w:szCs w:val="24"/>
              </w:rPr>
              <w:t>,</w:t>
            </w:r>
            <w:r w:rsidRPr="00857C35">
              <w:rPr>
                <w:rFonts w:ascii="Arial" w:hAnsi="Arial" w:cs="Arial"/>
                <w:sz w:val="24"/>
                <w:szCs w:val="24"/>
              </w:rPr>
              <w:t xml:space="preserve"> zgodnie z przepisami prawa i w poszanowaniu interesu publicznego.</w:t>
            </w:r>
          </w:p>
          <w:p w14:paraId="64140233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A54F71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 xml:space="preserve">d) wypracowywanie stanowisk komisji w rozpatrywanych kwestiach i rekomendacji dla Rady Miasta Tarnobrzega w sprawie podjęcia uchwał dotyczących przedmiotowych skarg, wniosków i petycji. </w:t>
            </w:r>
          </w:p>
        </w:tc>
        <w:tc>
          <w:tcPr>
            <w:tcW w:w="3021" w:type="dxa"/>
          </w:tcPr>
          <w:p w14:paraId="56E597FD" w14:textId="77777777" w:rsidR="0015662F" w:rsidRPr="00857C35" w:rsidRDefault="0015662F" w:rsidP="00F809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49B27" w14:textId="77777777" w:rsidR="0015662F" w:rsidRPr="00857C35" w:rsidRDefault="0015662F" w:rsidP="00F809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103A1" w14:textId="77777777" w:rsidR="0015662F" w:rsidRPr="00857C35" w:rsidRDefault="0015662F" w:rsidP="00F809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516DF" w14:textId="77777777" w:rsidR="0015662F" w:rsidRPr="00857C35" w:rsidRDefault="0015662F" w:rsidP="00F809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B4B9D" w14:textId="77777777" w:rsidR="0015662F" w:rsidRPr="00857C35" w:rsidRDefault="0015662F" w:rsidP="00F809EB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 xml:space="preserve">Na bieżąco w miarę napływu skarg, wniosków i petycji w ciągu roku kalendarzowego. </w:t>
            </w:r>
          </w:p>
        </w:tc>
      </w:tr>
      <w:tr w:rsidR="0015662F" w:rsidRPr="00857C35" w14:paraId="1A85D515" w14:textId="77777777" w:rsidTr="00F809EB">
        <w:trPr>
          <w:trHeight w:val="432"/>
        </w:trPr>
        <w:tc>
          <w:tcPr>
            <w:tcW w:w="562" w:type="dxa"/>
          </w:tcPr>
          <w:p w14:paraId="068B6153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79" w:type="dxa"/>
          </w:tcPr>
          <w:p w14:paraId="2C216174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Rozpoznawanie problemów społecznych zgłaszanych przez mieszkańców miasta i wypracowywanie stanowisk doradczych w porozumieniu i współpracy z innymi Komisjami stałymi Rady Miasta Tarnobrzega w zależności od potrzeb i oczekiwań obywateli.</w:t>
            </w:r>
          </w:p>
        </w:tc>
        <w:tc>
          <w:tcPr>
            <w:tcW w:w="3021" w:type="dxa"/>
          </w:tcPr>
          <w:p w14:paraId="17A470BE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Na bieżąco – zgodnie z potrzebami.</w:t>
            </w:r>
          </w:p>
        </w:tc>
      </w:tr>
      <w:tr w:rsidR="0015662F" w:rsidRPr="00857C35" w14:paraId="632189AA" w14:textId="77777777" w:rsidTr="00F809EB">
        <w:trPr>
          <w:trHeight w:val="432"/>
        </w:trPr>
        <w:tc>
          <w:tcPr>
            <w:tcW w:w="562" w:type="dxa"/>
          </w:tcPr>
          <w:p w14:paraId="1B4C58FA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79" w:type="dxa"/>
          </w:tcPr>
          <w:p w14:paraId="5AFE3A32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Bieżące prowadzenie dokumentacji rozpatrywanych spraw.</w:t>
            </w:r>
          </w:p>
        </w:tc>
        <w:tc>
          <w:tcPr>
            <w:tcW w:w="3021" w:type="dxa"/>
          </w:tcPr>
          <w:p w14:paraId="660B8606" w14:textId="266BDA41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Na bieżąco</w:t>
            </w:r>
            <w:r w:rsidR="00DD3564" w:rsidRPr="00857C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5662F" w:rsidRPr="00857C35" w14:paraId="4AD99304" w14:textId="77777777" w:rsidTr="00F809EB">
        <w:trPr>
          <w:trHeight w:val="708"/>
        </w:trPr>
        <w:tc>
          <w:tcPr>
            <w:tcW w:w="562" w:type="dxa"/>
          </w:tcPr>
          <w:p w14:paraId="18AB37C5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79" w:type="dxa"/>
          </w:tcPr>
          <w:p w14:paraId="7B874173" w14:textId="77777777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Współpraca z Komisjami działającymi w Radzie Miasta Tarnobrzega.</w:t>
            </w:r>
          </w:p>
        </w:tc>
        <w:tc>
          <w:tcPr>
            <w:tcW w:w="3021" w:type="dxa"/>
          </w:tcPr>
          <w:p w14:paraId="0EE6E486" w14:textId="32853A79" w:rsidR="0015662F" w:rsidRPr="00857C35" w:rsidRDefault="0015662F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Praca ciągła</w:t>
            </w:r>
            <w:r w:rsidR="00DD3564" w:rsidRPr="00857C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F4265" w:rsidRPr="00857C35" w14:paraId="7A0EBDFF" w14:textId="77777777" w:rsidTr="00F809EB">
        <w:trPr>
          <w:trHeight w:val="708"/>
        </w:trPr>
        <w:tc>
          <w:tcPr>
            <w:tcW w:w="562" w:type="dxa"/>
          </w:tcPr>
          <w:p w14:paraId="40E9B382" w14:textId="229BE35D" w:rsidR="005F4265" w:rsidRPr="00857C35" w:rsidRDefault="005F4265" w:rsidP="00857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79" w:type="dxa"/>
          </w:tcPr>
          <w:p w14:paraId="6098576B" w14:textId="27875109" w:rsidR="005F4265" w:rsidRPr="00857C35" w:rsidRDefault="005F4265" w:rsidP="005F4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Opiniowanie uchwał i omawianie tematów wynikających z pracy Rady Miasta</w:t>
            </w:r>
            <w:r w:rsidR="00B17B26">
              <w:rPr>
                <w:rFonts w:ascii="Arial" w:hAnsi="Arial" w:cs="Arial"/>
                <w:sz w:val="24"/>
                <w:szCs w:val="24"/>
              </w:rPr>
              <w:t xml:space="preserve"> a także ważnych spraw zgłoszonych przez mieszkańców</w:t>
            </w:r>
          </w:p>
        </w:tc>
        <w:tc>
          <w:tcPr>
            <w:tcW w:w="3021" w:type="dxa"/>
          </w:tcPr>
          <w:p w14:paraId="4F5E91DD" w14:textId="66CA034A" w:rsidR="005F4265" w:rsidRPr="00857C35" w:rsidRDefault="005F4265" w:rsidP="00857C35">
            <w:pPr>
              <w:rPr>
                <w:rFonts w:ascii="Arial" w:hAnsi="Arial" w:cs="Arial"/>
                <w:sz w:val="24"/>
                <w:szCs w:val="24"/>
              </w:rPr>
            </w:pPr>
            <w:r w:rsidRPr="00857C35">
              <w:rPr>
                <w:rFonts w:ascii="Arial" w:hAnsi="Arial" w:cs="Arial"/>
                <w:sz w:val="24"/>
                <w:szCs w:val="24"/>
              </w:rPr>
              <w:t>Na bieżąco.</w:t>
            </w:r>
          </w:p>
        </w:tc>
      </w:tr>
    </w:tbl>
    <w:p w14:paraId="2E50A958" w14:textId="77777777" w:rsidR="00857C35" w:rsidRDefault="00857C35" w:rsidP="00857C35">
      <w:pPr>
        <w:spacing w:after="0"/>
        <w:rPr>
          <w:rFonts w:ascii="Arial" w:hAnsi="Arial" w:cs="Arial"/>
          <w:sz w:val="24"/>
          <w:szCs w:val="24"/>
        </w:rPr>
      </w:pPr>
    </w:p>
    <w:p w14:paraId="333D1826" w14:textId="2A5E977D" w:rsidR="0015662F" w:rsidRPr="00857C35" w:rsidRDefault="0015662F" w:rsidP="00F80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7C35">
        <w:rPr>
          <w:rFonts w:ascii="Arial" w:hAnsi="Arial" w:cs="Arial"/>
          <w:sz w:val="24"/>
          <w:szCs w:val="24"/>
        </w:rPr>
        <w:t>Posiedzenia Komisji zwoływane będą w terminach koniecznych do rozpatr</w:t>
      </w:r>
      <w:r w:rsidR="00307D8A" w:rsidRPr="00857C35">
        <w:rPr>
          <w:rFonts w:ascii="Arial" w:hAnsi="Arial" w:cs="Arial"/>
          <w:sz w:val="24"/>
          <w:szCs w:val="24"/>
        </w:rPr>
        <w:t xml:space="preserve">zenia </w:t>
      </w:r>
      <w:r w:rsidRPr="00857C35">
        <w:rPr>
          <w:rFonts w:ascii="Arial" w:hAnsi="Arial" w:cs="Arial"/>
          <w:sz w:val="24"/>
          <w:szCs w:val="24"/>
        </w:rPr>
        <w:t xml:space="preserve">napływających do </w:t>
      </w:r>
      <w:r w:rsidR="00DD3564" w:rsidRPr="00857C35">
        <w:rPr>
          <w:rFonts w:ascii="Arial" w:hAnsi="Arial" w:cs="Arial"/>
          <w:sz w:val="24"/>
          <w:szCs w:val="24"/>
        </w:rPr>
        <w:t>K</w:t>
      </w:r>
      <w:r w:rsidRPr="00857C35">
        <w:rPr>
          <w:rFonts w:ascii="Arial" w:hAnsi="Arial" w:cs="Arial"/>
          <w:sz w:val="24"/>
          <w:szCs w:val="24"/>
        </w:rPr>
        <w:t xml:space="preserve">omisji skarg, wniosków i petycji, </w:t>
      </w:r>
      <w:r w:rsidR="00307D8A" w:rsidRPr="00857C35">
        <w:rPr>
          <w:rFonts w:ascii="Arial" w:hAnsi="Arial" w:cs="Arial"/>
          <w:sz w:val="24"/>
          <w:szCs w:val="24"/>
        </w:rPr>
        <w:t xml:space="preserve">z uwzględnieniem </w:t>
      </w:r>
      <w:r w:rsidRPr="00857C35">
        <w:rPr>
          <w:rFonts w:ascii="Arial" w:hAnsi="Arial" w:cs="Arial"/>
          <w:sz w:val="24"/>
          <w:szCs w:val="24"/>
        </w:rPr>
        <w:t xml:space="preserve">współpracy </w:t>
      </w:r>
      <w:r w:rsidR="00B97ABF" w:rsidRPr="00857C35">
        <w:rPr>
          <w:rFonts w:ascii="Arial" w:hAnsi="Arial" w:cs="Arial"/>
          <w:sz w:val="24"/>
          <w:szCs w:val="24"/>
        </w:rPr>
        <w:br/>
      </w:r>
      <w:r w:rsidRPr="00857C35">
        <w:rPr>
          <w:rFonts w:ascii="Arial" w:hAnsi="Arial" w:cs="Arial"/>
          <w:sz w:val="24"/>
          <w:szCs w:val="24"/>
        </w:rPr>
        <w:t>z innymi komisjami stałymi RM i innymi sytuacjami wymagającymi wypracowania przez komisję różnych stanowisk i opinii.</w:t>
      </w:r>
    </w:p>
    <w:p w14:paraId="49D43029" w14:textId="76A17DBE" w:rsidR="0015662F" w:rsidRPr="00857C35" w:rsidRDefault="0015662F" w:rsidP="00857C35">
      <w:pPr>
        <w:spacing w:after="0"/>
        <w:rPr>
          <w:rFonts w:ascii="Arial" w:hAnsi="Arial" w:cs="Arial"/>
          <w:sz w:val="24"/>
          <w:szCs w:val="24"/>
        </w:rPr>
      </w:pPr>
    </w:p>
    <w:p w14:paraId="6C48843C" w14:textId="77777777" w:rsidR="0015662F" w:rsidRPr="00857C35" w:rsidRDefault="0015662F" w:rsidP="00857C35">
      <w:pPr>
        <w:spacing w:after="0"/>
        <w:rPr>
          <w:rFonts w:ascii="Arial" w:hAnsi="Arial" w:cs="Arial"/>
          <w:sz w:val="24"/>
          <w:szCs w:val="24"/>
        </w:rPr>
      </w:pPr>
    </w:p>
    <w:p w14:paraId="3505EEDA" w14:textId="77777777" w:rsidR="0015662F" w:rsidRPr="00857C35" w:rsidRDefault="0015662F" w:rsidP="0015662F">
      <w:pPr>
        <w:spacing w:after="0"/>
        <w:rPr>
          <w:rFonts w:ascii="Arial" w:hAnsi="Arial" w:cs="Arial"/>
          <w:sz w:val="24"/>
          <w:szCs w:val="24"/>
        </w:rPr>
      </w:pPr>
    </w:p>
    <w:p w14:paraId="3FA9012E" w14:textId="77777777" w:rsidR="0015662F" w:rsidRPr="00857C35" w:rsidRDefault="0015662F" w:rsidP="0015662F">
      <w:pPr>
        <w:spacing w:after="0"/>
        <w:rPr>
          <w:rFonts w:ascii="Arial" w:hAnsi="Arial" w:cs="Arial"/>
          <w:sz w:val="24"/>
          <w:szCs w:val="24"/>
        </w:rPr>
      </w:pPr>
    </w:p>
    <w:p w14:paraId="519F0F56" w14:textId="77777777" w:rsidR="0015662F" w:rsidRPr="00857C35" w:rsidRDefault="0015662F" w:rsidP="0015662F">
      <w:pPr>
        <w:spacing w:after="0"/>
        <w:rPr>
          <w:rFonts w:ascii="Arial" w:hAnsi="Arial" w:cs="Arial"/>
          <w:sz w:val="24"/>
          <w:szCs w:val="24"/>
        </w:rPr>
      </w:pPr>
    </w:p>
    <w:p w14:paraId="5E1C36F9" w14:textId="46F41FE1" w:rsidR="0015662F" w:rsidRPr="00857C35" w:rsidRDefault="00857C35" w:rsidP="0015662F">
      <w:pPr>
        <w:spacing w:after="0"/>
        <w:ind w:left="5664" w:firstLine="708"/>
        <w:rPr>
          <w:rFonts w:ascii="Arial" w:hAnsi="Arial" w:cs="Arial"/>
          <w:iCs/>
          <w:sz w:val="24"/>
          <w:szCs w:val="24"/>
        </w:rPr>
      </w:pPr>
      <w:r w:rsidRPr="00857C35">
        <w:rPr>
          <w:rFonts w:ascii="Arial" w:hAnsi="Arial" w:cs="Arial"/>
          <w:iCs/>
          <w:sz w:val="24"/>
          <w:szCs w:val="24"/>
        </w:rPr>
        <w:t>Bożena Kapuściak</w:t>
      </w:r>
    </w:p>
    <w:p w14:paraId="1E77D7E0" w14:textId="77777777" w:rsidR="00857C35" w:rsidRPr="00857C35" w:rsidRDefault="00857C35" w:rsidP="0015662F">
      <w:pPr>
        <w:spacing w:after="0"/>
        <w:ind w:left="5664" w:firstLine="708"/>
        <w:rPr>
          <w:rFonts w:ascii="Arial" w:hAnsi="Arial" w:cs="Arial"/>
          <w:iCs/>
          <w:sz w:val="24"/>
          <w:szCs w:val="24"/>
        </w:rPr>
      </w:pPr>
    </w:p>
    <w:p w14:paraId="7B75DB66" w14:textId="77777777" w:rsidR="0015662F" w:rsidRPr="00857C35" w:rsidRDefault="0015662F" w:rsidP="0015662F">
      <w:pPr>
        <w:spacing w:after="0"/>
        <w:ind w:left="4956" w:firstLine="708"/>
        <w:jc w:val="center"/>
        <w:rPr>
          <w:rFonts w:ascii="Arial" w:hAnsi="Arial" w:cs="Arial"/>
          <w:iCs/>
          <w:sz w:val="24"/>
          <w:szCs w:val="24"/>
        </w:rPr>
      </w:pPr>
      <w:r w:rsidRPr="00857C35">
        <w:rPr>
          <w:rFonts w:ascii="Arial" w:hAnsi="Arial" w:cs="Arial"/>
          <w:iCs/>
          <w:sz w:val="24"/>
          <w:szCs w:val="24"/>
        </w:rPr>
        <w:t xml:space="preserve">Przewodnicząca    </w:t>
      </w:r>
    </w:p>
    <w:p w14:paraId="736EDC4D" w14:textId="77777777" w:rsidR="0015662F" w:rsidRPr="00857C35" w:rsidRDefault="0015662F" w:rsidP="0015662F">
      <w:pPr>
        <w:spacing w:after="0"/>
        <w:jc w:val="right"/>
        <w:rPr>
          <w:rFonts w:ascii="Arial" w:hAnsi="Arial" w:cs="Arial"/>
          <w:iCs/>
          <w:sz w:val="24"/>
          <w:szCs w:val="24"/>
        </w:rPr>
      </w:pPr>
      <w:r w:rsidRPr="00857C35">
        <w:rPr>
          <w:rFonts w:ascii="Arial" w:hAnsi="Arial" w:cs="Arial"/>
          <w:iCs/>
          <w:sz w:val="24"/>
          <w:szCs w:val="24"/>
        </w:rPr>
        <w:t>Komisji Skarg, Wniosków i Petycji</w:t>
      </w:r>
    </w:p>
    <w:p w14:paraId="7F0666BC" w14:textId="77777777" w:rsidR="0015662F" w:rsidRPr="00857C35" w:rsidRDefault="0015662F" w:rsidP="0015662F">
      <w:pPr>
        <w:rPr>
          <w:rFonts w:ascii="Arial" w:hAnsi="Arial" w:cs="Arial"/>
          <w:sz w:val="24"/>
          <w:szCs w:val="24"/>
        </w:rPr>
      </w:pPr>
    </w:p>
    <w:p w14:paraId="4975D0E1" w14:textId="77777777" w:rsidR="0015662F" w:rsidRPr="00857C35" w:rsidRDefault="0015662F">
      <w:pPr>
        <w:rPr>
          <w:rFonts w:ascii="Arial" w:hAnsi="Arial" w:cs="Arial"/>
          <w:sz w:val="24"/>
          <w:szCs w:val="24"/>
        </w:rPr>
      </w:pPr>
    </w:p>
    <w:sectPr w:rsidR="0015662F" w:rsidRPr="00857C35" w:rsidSect="00857C35">
      <w:pgSz w:w="11906" w:h="16838"/>
      <w:pgMar w:top="170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816B8"/>
    <w:multiLevelType w:val="hybridMultilevel"/>
    <w:tmpl w:val="5B5891FC"/>
    <w:lvl w:ilvl="0" w:tplc="F232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289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2F"/>
    <w:rsid w:val="0015662F"/>
    <w:rsid w:val="00307D8A"/>
    <w:rsid w:val="005F4265"/>
    <w:rsid w:val="006E0A01"/>
    <w:rsid w:val="00857C35"/>
    <w:rsid w:val="00897F33"/>
    <w:rsid w:val="00A65C60"/>
    <w:rsid w:val="00B17B26"/>
    <w:rsid w:val="00B97ABF"/>
    <w:rsid w:val="00DD3564"/>
    <w:rsid w:val="00F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1977"/>
  <w15:chartTrackingRefBased/>
  <w15:docId w15:val="{749470C0-3678-4BB6-B37F-A6723E7A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62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62F"/>
    <w:pPr>
      <w:ind w:left="720"/>
      <w:contextualSpacing/>
    </w:pPr>
  </w:style>
  <w:style w:type="table" w:styleId="Tabela-Siatka">
    <w:name w:val="Table Grid"/>
    <w:basedOn w:val="Standardowy"/>
    <w:uiPriority w:val="39"/>
    <w:rsid w:val="001566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9E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Gołębiowska-Pis</dc:creator>
  <cp:keywords/>
  <dc:description/>
  <cp:lastModifiedBy>Kuszaj Karolina</cp:lastModifiedBy>
  <cp:revision>2</cp:revision>
  <cp:lastPrinted>2025-01-24T09:47:00Z</cp:lastPrinted>
  <dcterms:created xsi:type="dcterms:W3CDTF">2025-11-25T14:03:00Z</dcterms:created>
  <dcterms:modified xsi:type="dcterms:W3CDTF">2025-11-25T14:03:00Z</dcterms:modified>
</cp:coreProperties>
</file>